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0833" w14:textId="009628F6" w:rsidR="00315E61" w:rsidRPr="00500CAE" w:rsidRDefault="00500CAE">
      <w:pPr>
        <w:rPr>
          <w:b/>
          <w:bCs/>
        </w:rPr>
      </w:pPr>
      <w:r w:rsidRPr="00500CAE">
        <w:rPr>
          <w:b/>
          <w:bCs/>
        </w:rPr>
        <w:t>Programma en lesplan</w:t>
      </w:r>
    </w:p>
    <w:p w14:paraId="064242F4" w14:textId="09C49B78" w:rsidR="00500CAE" w:rsidRDefault="00500CAE">
      <w:r>
        <w:t>Webinar N</w:t>
      </w:r>
      <w:r w:rsidRPr="00500CAE">
        <w:t xml:space="preserve">ieuw medicamenteus stappenplan </w:t>
      </w:r>
      <w:proofErr w:type="spellStart"/>
      <w:r w:rsidRPr="00500CAE">
        <w:t>herziene</w:t>
      </w:r>
      <w:proofErr w:type="spellEnd"/>
      <w:r w:rsidRPr="00500CAE">
        <w:t xml:space="preserve"> NHG-Standaard DM2</w:t>
      </w:r>
    </w:p>
    <w:p w14:paraId="568CF274" w14:textId="783E3E41" w:rsidR="00500CAE" w:rsidRDefault="00500CAE"/>
    <w:p w14:paraId="06E735F5" w14:textId="5EB71AD0" w:rsidR="00500CAE" w:rsidRDefault="00500CAE">
      <w:r>
        <w:t>20.00 uur</w:t>
      </w:r>
      <w:r>
        <w:tab/>
        <w:t>Start</w:t>
      </w:r>
    </w:p>
    <w:p w14:paraId="318C7A66" w14:textId="664B36CF" w:rsidR="00500CAE" w:rsidRDefault="00500CAE">
      <w:r>
        <w:tab/>
      </w:r>
      <w:r>
        <w:tab/>
        <w:t>Test voorkennis</w:t>
      </w:r>
    </w:p>
    <w:p w14:paraId="6E827E16" w14:textId="70498C5C" w:rsidR="00500CAE" w:rsidRDefault="00500CAE">
      <w:r>
        <w:tab/>
      </w:r>
      <w:r>
        <w:tab/>
        <w:t>Nieuw stappenplan zeer hoog risico patiënten</w:t>
      </w:r>
    </w:p>
    <w:p w14:paraId="509A99EF" w14:textId="1BE6D4B8" w:rsidR="00500CAE" w:rsidRDefault="00500CAE" w:rsidP="00500CAE">
      <w:pPr>
        <w:ind w:left="708" w:firstLine="708"/>
      </w:pPr>
      <w:r>
        <w:t>Werking SGLT2 en GLP1</w:t>
      </w:r>
    </w:p>
    <w:p w14:paraId="0259F685" w14:textId="1EB2198A" w:rsidR="00500CAE" w:rsidRDefault="00500CAE" w:rsidP="00500CAE">
      <w:pPr>
        <w:ind w:left="708" w:firstLine="708"/>
      </w:pPr>
      <w:r>
        <w:t>Oefenen met de nieuwe Standaard</w:t>
      </w:r>
    </w:p>
    <w:p w14:paraId="318A8CCA" w14:textId="5F76BEF4" w:rsidR="00500CAE" w:rsidRDefault="00500CAE" w:rsidP="00500CAE">
      <w:pPr>
        <w:ind w:left="708" w:firstLine="708"/>
      </w:pPr>
      <w:r>
        <w:t>Toets en evaluatie</w:t>
      </w:r>
    </w:p>
    <w:p w14:paraId="6988738D" w14:textId="7D07F5E9" w:rsidR="00500CAE" w:rsidRDefault="00500CAE" w:rsidP="00500CAE">
      <w:r>
        <w:t>21.15 uur</w:t>
      </w:r>
      <w:r>
        <w:tab/>
        <w:t>Afsluiting</w:t>
      </w:r>
    </w:p>
    <w:p w14:paraId="594D7230" w14:textId="0B227A60" w:rsidR="00500CAE" w:rsidRDefault="00500CAE"/>
    <w:p w14:paraId="44BD6DAC" w14:textId="6E1B7975" w:rsidR="00500CAE" w:rsidRDefault="00500CAE"/>
    <w:p w14:paraId="2F0F6668" w14:textId="7E116223" w:rsidR="00500CAE" w:rsidRDefault="00500CAE">
      <w:pPr>
        <w:rPr>
          <w:b/>
          <w:bCs/>
        </w:rPr>
      </w:pPr>
      <w:r w:rsidRPr="00500CAE">
        <w:rPr>
          <w:b/>
          <w:bCs/>
        </w:rPr>
        <w:t>Interactie</w:t>
      </w:r>
    </w:p>
    <w:p w14:paraId="7BEEDCCF" w14:textId="43A22FF9" w:rsidR="00500CAE" w:rsidRDefault="00500CAE">
      <w:r>
        <w:t>Het programma wordt gepresenteerd door twee huisartsen en een internist. Sebastiaan van Beek is de moderator/gespreksleider.</w:t>
      </w:r>
    </w:p>
    <w:p w14:paraId="6ED66D27" w14:textId="049FCC2E" w:rsidR="00500CAE" w:rsidRDefault="00500CAE">
      <w:r>
        <w:t xml:space="preserve">Het programma start met een korte toets om de voorkennis te activeren. </w:t>
      </w:r>
      <w:r w:rsidRPr="00500CAE">
        <w:t xml:space="preserve">Wat je al weet, bepaalt wat en hoe snel je leert. </w:t>
      </w:r>
      <w:r>
        <w:t>Hiervoor wordt gebruik gemaakt van een interactief stemsysteem, te gebruiken met de mobiele telefoon. Gedurende het webinar worden een aantal casus besproken. Na iedere casus worden vragen gestelde aan de deelnemers. Naast de casusvragen zijn ook pollvragen opgenomen. Het webinar wordt afgesloten met een eindtoets. De deelnemers scoren een voldoende voor deze toets bij 70% correcte antwoorden.</w:t>
      </w:r>
    </w:p>
    <w:p w14:paraId="0168ACD9" w14:textId="27BBB3C9" w:rsidR="00500CAE" w:rsidRDefault="00500CAE"/>
    <w:p w14:paraId="66ECED47" w14:textId="77777777" w:rsidR="00500CAE" w:rsidRPr="00500CAE" w:rsidRDefault="00500CAE"/>
    <w:p w14:paraId="57434BC6" w14:textId="77777777" w:rsidR="00500CAE" w:rsidRDefault="00500CAE"/>
    <w:p w14:paraId="39ECCB81" w14:textId="4C47E9E1" w:rsidR="00500CAE" w:rsidRDefault="00500CAE"/>
    <w:p w14:paraId="7DE44AA8" w14:textId="3A10FAC7" w:rsidR="00500CAE" w:rsidRDefault="00500CAE"/>
    <w:p w14:paraId="387185ED" w14:textId="762BA292" w:rsidR="00500CAE" w:rsidRDefault="00500CAE"/>
    <w:p w14:paraId="0308B434" w14:textId="7FF5D76C" w:rsidR="00500CAE" w:rsidRDefault="00500CAE"/>
    <w:p w14:paraId="155654B5" w14:textId="3571E99A" w:rsidR="00500CAE" w:rsidRDefault="00500CAE"/>
    <w:p w14:paraId="45A20386" w14:textId="736DF9AD" w:rsidR="00500CAE" w:rsidRDefault="00500CAE"/>
    <w:p w14:paraId="5D10656C" w14:textId="77777777" w:rsidR="00500CAE" w:rsidRDefault="00500CAE"/>
    <w:sectPr w:rsidR="00500CAE" w:rsidSect="00FE47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E"/>
    <w:rsid w:val="00315E61"/>
    <w:rsid w:val="00500CAE"/>
    <w:rsid w:val="007F4B48"/>
    <w:rsid w:val="00DB6875"/>
    <w:rsid w:val="00FE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85C821"/>
  <w15:chartTrackingRefBased/>
  <w15:docId w15:val="{4085DCC1-F7E2-5A46-8E35-707CC14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Hoofdtekst CS)"/>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62192">
      <w:bodyDiv w:val="1"/>
      <w:marLeft w:val="0"/>
      <w:marRight w:val="0"/>
      <w:marTop w:val="0"/>
      <w:marBottom w:val="0"/>
      <w:divBdr>
        <w:top w:val="none" w:sz="0" w:space="0" w:color="auto"/>
        <w:left w:val="none" w:sz="0" w:space="0" w:color="auto"/>
        <w:bottom w:val="none" w:sz="0" w:space="0" w:color="auto"/>
        <w:right w:val="none" w:sz="0" w:space="0" w:color="auto"/>
      </w:divBdr>
    </w:div>
    <w:div w:id="19607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RS6907351 SQUADBOSS264867434579</dc:creator>
  <cp:keywords/>
  <dc:description/>
  <cp:lastModifiedBy>RS6907351 SQUADBOSS264867434579</cp:lastModifiedBy>
  <cp:revision>1</cp:revision>
  <dcterms:created xsi:type="dcterms:W3CDTF">2021-11-27T09:52:00Z</dcterms:created>
  <dcterms:modified xsi:type="dcterms:W3CDTF">2021-11-27T10:01:00Z</dcterms:modified>
</cp:coreProperties>
</file>